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6CA" w:rsidRPr="00650ED7" w:rsidRDefault="0050366D">
      <w:pPr>
        <w:spacing w:line="360" w:lineRule="auto"/>
        <w:ind w:firstLineChars="96" w:firstLine="424"/>
        <w:jc w:val="center"/>
        <w:outlineLvl w:val="0"/>
        <w:rPr>
          <w:rFonts w:ascii="仿宋_GB2312" w:eastAsia="仿宋_GB2312" w:hAnsi="宋体" w:hint="eastAsia"/>
          <w:b/>
          <w:sz w:val="44"/>
        </w:rPr>
      </w:pPr>
      <w:r w:rsidRPr="00650ED7">
        <w:rPr>
          <w:rFonts w:ascii="仿宋_GB2312" w:eastAsia="仿宋_GB2312" w:hAnsi="宋体" w:hint="eastAsia"/>
          <w:b/>
          <w:sz w:val="44"/>
        </w:rPr>
        <w:t>6.1 报价要求</w:t>
      </w:r>
    </w:p>
    <w:p w:rsidR="003346CA" w:rsidRPr="00650ED7" w:rsidRDefault="0050366D" w:rsidP="002F354C">
      <w:pPr>
        <w:pStyle w:val="a3"/>
        <w:snapToGrid w:val="0"/>
        <w:spacing w:before="120" w:line="440" w:lineRule="exact"/>
        <w:ind w:firstLineChars="96" w:firstLine="231"/>
        <w:rPr>
          <w:rFonts w:ascii="仿宋_GB2312" w:eastAsia="仿宋_GB2312" w:hint="eastAsia"/>
          <w:b/>
          <w:sz w:val="24"/>
        </w:rPr>
      </w:pPr>
      <w:r w:rsidRPr="00650ED7">
        <w:rPr>
          <w:rFonts w:ascii="仿宋_GB2312" w:eastAsia="仿宋_GB2312" w:hint="eastAsia"/>
          <w:b/>
          <w:sz w:val="24"/>
        </w:rPr>
        <w:t>本次报价为最终报价，并将作为确定最终中选厂家的重要依据，请严格按照以下要求进行报价，并提供相关文件。具体报价要求如下：</w:t>
      </w:r>
    </w:p>
    <w:p w:rsidR="003346CA" w:rsidRPr="00650ED7" w:rsidRDefault="0050366D">
      <w:pPr>
        <w:numPr>
          <w:ilvl w:val="0"/>
          <w:numId w:val="1"/>
        </w:numPr>
        <w:tabs>
          <w:tab w:val="clear" w:pos="567"/>
          <w:tab w:val="left" w:pos="0"/>
        </w:tabs>
        <w:spacing w:before="120" w:line="360" w:lineRule="auto"/>
        <w:ind w:firstLineChars="192" w:firstLine="538"/>
        <w:rPr>
          <w:rFonts w:ascii="仿宋_GB2312" w:eastAsia="仿宋_GB2312" w:hAnsi="宋体" w:hint="eastAsia"/>
          <w:bCs/>
          <w:sz w:val="28"/>
          <w:szCs w:val="28"/>
        </w:rPr>
      </w:pPr>
      <w:r w:rsidRPr="00650ED7">
        <w:rPr>
          <w:rFonts w:ascii="仿宋_GB2312" w:eastAsia="仿宋_GB2312" w:hint="eastAsia"/>
          <w:sz w:val="28"/>
          <w:szCs w:val="28"/>
        </w:rPr>
        <w:t>本次报价为一次性报价，只接受人民币报价，采购人将进行公开唱价。</w:t>
      </w:r>
    </w:p>
    <w:p w:rsidR="003346CA" w:rsidRPr="00650ED7" w:rsidRDefault="0050366D" w:rsidP="00AE073B">
      <w:pPr>
        <w:numPr>
          <w:ilvl w:val="0"/>
          <w:numId w:val="1"/>
        </w:numPr>
        <w:tabs>
          <w:tab w:val="left" w:pos="0"/>
        </w:tabs>
        <w:spacing w:before="120" w:line="360" w:lineRule="auto"/>
        <w:rPr>
          <w:rFonts w:ascii="仿宋_GB2312" w:eastAsia="仿宋_GB2312" w:hint="eastAsia"/>
          <w:sz w:val="28"/>
          <w:szCs w:val="28"/>
        </w:rPr>
      </w:pPr>
      <w:r w:rsidRPr="00650ED7">
        <w:rPr>
          <w:rFonts w:ascii="仿宋_GB2312" w:eastAsia="仿宋_GB2312" w:hint="eastAsia"/>
          <w:sz w:val="28"/>
          <w:szCs w:val="28"/>
        </w:rPr>
        <w:t>应答供应商应对</w:t>
      </w:r>
      <w:r w:rsidR="00167A90" w:rsidRPr="00650ED7">
        <w:rPr>
          <w:rFonts w:ascii="仿宋_GB2312" w:eastAsia="仿宋_GB2312" w:hint="eastAsia"/>
          <w:sz w:val="28"/>
          <w:szCs w:val="28"/>
        </w:rPr>
        <w:t>电子签名板</w:t>
      </w:r>
      <w:r w:rsidR="00112532" w:rsidRPr="00650ED7">
        <w:rPr>
          <w:rFonts w:ascii="仿宋_GB2312" w:eastAsia="仿宋_GB2312" w:hint="eastAsia"/>
          <w:sz w:val="28"/>
          <w:szCs w:val="28"/>
        </w:rPr>
        <w:t>单价</w:t>
      </w:r>
      <w:r w:rsidR="00A47C6D" w:rsidRPr="00650ED7">
        <w:rPr>
          <w:rFonts w:ascii="仿宋_GB2312" w:eastAsia="仿宋_GB2312" w:hint="eastAsia"/>
          <w:sz w:val="28"/>
          <w:szCs w:val="28"/>
        </w:rPr>
        <w:t>进行报价</w:t>
      </w:r>
      <w:r w:rsidR="003C0BF0" w:rsidRPr="00650ED7">
        <w:rPr>
          <w:rFonts w:ascii="仿宋_GB2312" w:eastAsia="仿宋_GB2312" w:hint="eastAsia"/>
          <w:sz w:val="28"/>
          <w:szCs w:val="28"/>
        </w:rPr>
        <w:t>，</w:t>
      </w:r>
      <w:r w:rsidR="00A47C6D" w:rsidRPr="00650ED7">
        <w:rPr>
          <w:rFonts w:ascii="仿宋_GB2312" w:eastAsia="仿宋_GB2312" w:hint="eastAsia"/>
          <w:sz w:val="28"/>
          <w:szCs w:val="28"/>
        </w:rPr>
        <w:t>如有漏报，将视为废选。</w:t>
      </w:r>
    </w:p>
    <w:p w:rsidR="00E35739" w:rsidRPr="00650ED7" w:rsidRDefault="00AE073B" w:rsidP="00472E6C">
      <w:pPr>
        <w:numPr>
          <w:ilvl w:val="0"/>
          <w:numId w:val="1"/>
        </w:numPr>
        <w:tabs>
          <w:tab w:val="left" w:pos="0"/>
        </w:tabs>
        <w:spacing w:before="120" w:line="360" w:lineRule="auto"/>
        <w:rPr>
          <w:rFonts w:ascii="仿宋_GB2312" w:eastAsia="仿宋_GB2312" w:hint="eastAsia"/>
          <w:bCs/>
          <w:sz w:val="28"/>
          <w:szCs w:val="28"/>
        </w:rPr>
      </w:pPr>
      <w:r w:rsidRPr="00650ED7">
        <w:rPr>
          <w:rFonts w:ascii="仿宋_GB2312" w:eastAsia="仿宋_GB2312" w:hint="eastAsia"/>
          <w:sz w:val="28"/>
          <w:szCs w:val="28"/>
        </w:rPr>
        <w:t>供应商须在中国移动采购与招标网（b2b.10086.cn</w:t>
      </w:r>
      <w:r w:rsidR="00F66FB8" w:rsidRPr="00650ED7">
        <w:rPr>
          <w:rFonts w:ascii="仿宋_GB2312" w:eastAsia="仿宋_GB2312" w:hint="eastAsia"/>
          <w:sz w:val="28"/>
          <w:szCs w:val="28"/>
        </w:rPr>
        <w:t>）上填写“未含税总价”</w:t>
      </w:r>
      <w:r w:rsidR="00F66FB8" w:rsidRPr="00650ED7">
        <w:rPr>
          <w:rFonts w:ascii="仿宋_GB2312" w:eastAsia="仿宋_GB2312" w:hint="eastAsia"/>
          <w:bCs/>
          <w:sz w:val="28"/>
          <w:szCs w:val="28"/>
        </w:rPr>
        <w:t>、“”税额“、</w:t>
      </w:r>
      <w:r w:rsidRPr="00650ED7">
        <w:rPr>
          <w:rFonts w:ascii="仿宋_GB2312" w:eastAsia="仿宋_GB2312" w:hint="eastAsia"/>
          <w:sz w:val="28"/>
          <w:szCs w:val="28"/>
        </w:rPr>
        <w:t>“含税总价”。“未含税总价”和“含税总价”</w:t>
      </w:r>
      <w:r w:rsidR="00470293" w:rsidRPr="00650ED7">
        <w:rPr>
          <w:rFonts w:ascii="仿宋_GB2312" w:eastAsia="仿宋_GB2312" w:hint="eastAsia"/>
          <w:sz w:val="28"/>
          <w:szCs w:val="28"/>
        </w:rPr>
        <w:t>即</w:t>
      </w:r>
      <w:r w:rsidRPr="00650ED7">
        <w:rPr>
          <w:rFonts w:ascii="仿宋_GB2312" w:eastAsia="仿宋_GB2312" w:hint="eastAsia"/>
          <w:sz w:val="28"/>
          <w:szCs w:val="28"/>
        </w:rPr>
        <w:t>为</w:t>
      </w:r>
      <w:r w:rsidR="00470293" w:rsidRPr="00650ED7">
        <w:rPr>
          <w:rFonts w:ascii="仿宋_GB2312" w:eastAsia="仿宋_GB2312" w:hint="eastAsia"/>
          <w:sz w:val="28"/>
          <w:szCs w:val="28"/>
        </w:rPr>
        <w:t>报名产品</w:t>
      </w:r>
      <w:r w:rsidRPr="00650ED7">
        <w:rPr>
          <w:rFonts w:ascii="仿宋_GB2312" w:eastAsia="仿宋_GB2312" w:hint="eastAsia"/>
          <w:sz w:val="28"/>
          <w:szCs w:val="28"/>
        </w:rPr>
        <w:t>“</w:t>
      </w:r>
      <w:r w:rsidR="00470293" w:rsidRPr="00650ED7">
        <w:rPr>
          <w:rFonts w:ascii="仿宋_GB2312" w:eastAsia="仿宋_GB2312" w:hint="eastAsia"/>
          <w:sz w:val="28"/>
          <w:szCs w:val="28"/>
        </w:rPr>
        <w:t>未含</w:t>
      </w:r>
      <w:r w:rsidR="00851325" w:rsidRPr="00650ED7">
        <w:rPr>
          <w:rFonts w:ascii="仿宋_GB2312" w:eastAsia="仿宋_GB2312" w:hint="eastAsia"/>
          <w:sz w:val="28"/>
          <w:szCs w:val="28"/>
        </w:rPr>
        <w:t>增值</w:t>
      </w:r>
      <w:r w:rsidR="00470293" w:rsidRPr="00650ED7">
        <w:rPr>
          <w:rFonts w:ascii="仿宋_GB2312" w:eastAsia="仿宋_GB2312" w:hint="eastAsia"/>
          <w:sz w:val="28"/>
          <w:szCs w:val="28"/>
        </w:rPr>
        <w:t>税单价</w:t>
      </w:r>
      <w:r w:rsidRPr="00650ED7">
        <w:rPr>
          <w:rFonts w:ascii="仿宋_GB2312" w:eastAsia="仿宋_GB2312" w:hint="eastAsia"/>
          <w:sz w:val="28"/>
          <w:szCs w:val="28"/>
        </w:rPr>
        <w:t>”</w:t>
      </w:r>
      <w:r w:rsidR="00470293" w:rsidRPr="00650ED7">
        <w:rPr>
          <w:rFonts w:ascii="仿宋_GB2312" w:eastAsia="仿宋_GB2312" w:hint="eastAsia"/>
          <w:sz w:val="28"/>
          <w:szCs w:val="28"/>
        </w:rPr>
        <w:t>和“含</w:t>
      </w:r>
      <w:r w:rsidR="00851325" w:rsidRPr="00650ED7">
        <w:rPr>
          <w:rFonts w:ascii="仿宋_GB2312" w:eastAsia="仿宋_GB2312" w:hint="eastAsia"/>
          <w:sz w:val="28"/>
          <w:szCs w:val="28"/>
        </w:rPr>
        <w:t>增值</w:t>
      </w:r>
      <w:r w:rsidR="00470293" w:rsidRPr="00650ED7">
        <w:rPr>
          <w:rFonts w:ascii="仿宋_GB2312" w:eastAsia="仿宋_GB2312" w:hint="eastAsia"/>
          <w:sz w:val="28"/>
          <w:szCs w:val="28"/>
        </w:rPr>
        <w:t>税单价”</w:t>
      </w:r>
      <w:r w:rsidR="007E2F0C" w:rsidRPr="00650ED7">
        <w:rPr>
          <w:rFonts w:ascii="仿宋_GB2312" w:eastAsia="仿宋_GB2312" w:hint="eastAsia"/>
          <w:sz w:val="28"/>
          <w:szCs w:val="28"/>
        </w:rPr>
        <w:t>,“税额”即为“增值税税额”。</w:t>
      </w:r>
    </w:p>
    <w:p w:rsidR="00213674" w:rsidRPr="00650ED7" w:rsidRDefault="00E75B91" w:rsidP="00472E6C">
      <w:pPr>
        <w:pStyle w:val="a7"/>
        <w:numPr>
          <w:ilvl w:val="0"/>
          <w:numId w:val="1"/>
        </w:numPr>
        <w:ind w:firstLineChars="0"/>
        <w:rPr>
          <w:rFonts w:ascii="仿宋_GB2312" w:eastAsia="仿宋_GB2312" w:hint="eastAsia"/>
          <w:sz w:val="28"/>
          <w:szCs w:val="28"/>
        </w:rPr>
      </w:pPr>
      <w:r w:rsidRPr="00650ED7">
        <w:rPr>
          <w:rFonts w:ascii="仿宋_GB2312" w:eastAsia="仿宋_GB2312" w:hint="eastAsia"/>
          <w:bCs/>
          <w:sz w:val="28"/>
          <w:szCs w:val="28"/>
        </w:rPr>
        <w:t>本次报价中“电子签名板”单价是指应答供应商将货物运送至采购人指定交货地点并交付给采购人或采购人指定收货人之前的所有费用（包括但不限于成本及利润、税金、包装费、运输费、保险费、仓储费、损耗费等费用）及后续相关费用（包括但不限于开箱检验、检测、保修和维修、技术服务等费用）；还应包括但不限于行业客户测试费用、技术支撑费用、应用开发费用等；电子签名板的基本软件、技术文档资料和采购人要求的软件等应免费提供</w:t>
      </w:r>
      <w:r w:rsidR="00213674" w:rsidRPr="00650ED7">
        <w:rPr>
          <w:rFonts w:ascii="仿宋_GB2312" w:eastAsia="仿宋_GB2312" w:hint="eastAsia"/>
          <w:sz w:val="28"/>
          <w:szCs w:val="28"/>
        </w:rPr>
        <w:t>。</w:t>
      </w:r>
    </w:p>
    <w:p w:rsidR="003346CA" w:rsidRPr="00650ED7" w:rsidRDefault="0050366D" w:rsidP="00997EA7">
      <w:pPr>
        <w:numPr>
          <w:ilvl w:val="0"/>
          <w:numId w:val="1"/>
        </w:numPr>
        <w:tabs>
          <w:tab w:val="clear" w:pos="567"/>
          <w:tab w:val="left" w:pos="0"/>
        </w:tabs>
        <w:spacing w:before="120" w:line="360" w:lineRule="auto"/>
        <w:ind w:firstLineChars="192" w:firstLine="538"/>
        <w:rPr>
          <w:rFonts w:ascii="仿宋_GB2312" w:eastAsia="仿宋_GB2312" w:hAnsi="宋体" w:hint="eastAsia"/>
          <w:bCs/>
          <w:sz w:val="28"/>
          <w:szCs w:val="28"/>
        </w:rPr>
      </w:pPr>
      <w:r w:rsidRPr="00650ED7">
        <w:rPr>
          <w:rFonts w:ascii="仿宋_GB2312" w:eastAsia="仿宋_GB2312" w:hint="eastAsia"/>
          <w:sz w:val="28"/>
          <w:szCs w:val="28"/>
        </w:rPr>
        <w:t>本次报价分别报含增值税单价和不含增值税单价。如</w:t>
      </w:r>
      <w:r w:rsidR="00E2206A" w:rsidRPr="00650ED7">
        <w:rPr>
          <w:rFonts w:ascii="仿宋_GB2312" w:eastAsia="仿宋_GB2312" w:hint="eastAsia"/>
          <w:sz w:val="28"/>
          <w:szCs w:val="28"/>
        </w:rPr>
        <w:t>应答供应商应答</w:t>
      </w:r>
      <w:r w:rsidRPr="00650ED7">
        <w:rPr>
          <w:rFonts w:ascii="仿宋_GB2312" w:eastAsia="仿宋_GB2312" w:hint="eastAsia"/>
          <w:sz w:val="28"/>
          <w:szCs w:val="28"/>
        </w:rPr>
        <w:t>税率取值有误时，采购人将按国家税率标准进行修正</w:t>
      </w:r>
      <w:r w:rsidR="007A6F59" w:rsidRPr="00650ED7">
        <w:rPr>
          <w:rFonts w:ascii="仿宋_GB2312" w:eastAsia="仿宋_GB2312" w:hint="eastAsia"/>
          <w:sz w:val="28"/>
          <w:szCs w:val="28"/>
        </w:rPr>
        <w:t>。</w:t>
      </w:r>
      <w:r w:rsidR="002A264A" w:rsidRPr="00650ED7">
        <w:rPr>
          <w:rFonts w:ascii="仿宋_GB2312" w:eastAsia="仿宋_GB2312" w:hint="eastAsia"/>
          <w:sz w:val="28"/>
          <w:szCs w:val="28"/>
        </w:rPr>
        <w:t>如修正后的含增值税价格低于应答供应商含增值税报价，如应答供应商中选，以修正后的含增值税价格为准签订框架协议；若修正后的含增</w:t>
      </w:r>
      <w:r w:rsidR="002A264A" w:rsidRPr="00650ED7">
        <w:rPr>
          <w:rFonts w:ascii="仿宋_GB2312" w:eastAsia="仿宋_GB2312" w:hint="eastAsia"/>
          <w:sz w:val="28"/>
          <w:szCs w:val="28"/>
        </w:rPr>
        <w:lastRenderedPageBreak/>
        <w:t>值税价格高于应答供应商含增值税报价，如应答供应商中选，以应答供应商含增值税报价为准签订框架协议。</w:t>
      </w:r>
      <w:r w:rsidR="00304B98" w:rsidRPr="00650ED7">
        <w:rPr>
          <w:rFonts w:ascii="仿宋_GB2312" w:eastAsia="仿宋_GB2312" w:hint="eastAsia"/>
          <w:sz w:val="28"/>
          <w:szCs w:val="28"/>
        </w:rPr>
        <w:t>若报价中存在计算错误，分别按照不含税单价及含税单价进行计算，</w:t>
      </w:r>
      <w:r w:rsidR="00FC4743" w:rsidRPr="00650ED7">
        <w:rPr>
          <w:rFonts w:ascii="仿宋_GB2312" w:eastAsia="仿宋_GB2312" w:hint="eastAsia"/>
          <w:sz w:val="28"/>
          <w:szCs w:val="28"/>
        </w:rPr>
        <w:t>取</w:t>
      </w:r>
      <w:r w:rsidR="00AC04B4" w:rsidRPr="00650ED7">
        <w:rPr>
          <w:rFonts w:ascii="仿宋_GB2312" w:eastAsia="仿宋_GB2312" w:hint="eastAsia"/>
          <w:sz w:val="28"/>
          <w:szCs w:val="28"/>
        </w:rPr>
        <w:t>较高的不含税单价作为评</w:t>
      </w:r>
      <w:r w:rsidR="00AC04B4" w:rsidRPr="00650ED7">
        <w:rPr>
          <w:rFonts w:ascii="仿宋_GB2312" w:eastAsia="仿宋_GB2312" w:hAnsi="宋体" w:hint="eastAsia"/>
          <w:bCs/>
          <w:sz w:val="28"/>
          <w:szCs w:val="28"/>
        </w:rPr>
        <w:t>审价格，取较低的</w:t>
      </w:r>
      <w:r w:rsidR="00223DF8" w:rsidRPr="00650ED7">
        <w:rPr>
          <w:rFonts w:ascii="仿宋_GB2312" w:eastAsia="仿宋_GB2312" w:hAnsi="宋体" w:hint="eastAsia"/>
          <w:bCs/>
          <w:sz w:val="28"/>
          <w:szCs w:val="28"/>
        </w:rPr>
        <w:t>不</w:t>
      </w:r>
      <w:r w:rsidR="00AC04B4" w:rsidRPr="00650ED7">
        <w:rPr>
          <w:rFonts w:ascii="仿宋_GB2312" w:eastAsia="仿宋_GB2312" w:hAnsi="宋体" w:hint="eastAsia"/>
          <w:bCs/>
          <w:sz w:val="28"/>
          <w:szCs w:val="28"/>
        </w:rPr>
        <w:t>含税单价</w:t>
      </w:r>
      <w:r w:rsidR="00223DF8" w:rsidRPr="00650ED7">
        <w:rPr>
          <w:rFonts w:ascii="仿宋_GB2312" w:eastAsia="仿宋_GB2312" w:hAnsi="宋体" w:hint="eastAsia"/>
          <w:bCs/>
          <w:sz w:val="28"/>
          <w:szCs w:val="28"/>
        </w:rPr>
        <w:t>及经计算的含税单价</w:t>
      </w:r>
      <w:r w:rsidR="00AC04B4" w:rsidRPr="00650ED7">
        <w:rPr>
          <w:rFonts w:ascii="仿宋_GB2312" w:eastAsia="仿宋_GB2312" w:hAnsi="宋体" w:hint="eastAsia"/>
          <w:bCs/>
          <w:sz w:val="28"/>
          <w:szCs w:val="28"/>
        </w:rPr>
        <w:t>签订框架协议。</w:t>
      </w:r>
    </w:p>
    <w:p w:rsidR="00002787" w:rsidRPr="00650ED7" w:rsidRDefault="00002787" w:rsidP="00002787">
      <w:pPr>
        <w:numPr>
          <w:ilvl w:val="0"/>
          <w:numId w:val="1"/>
        </w:numPr>
        <w:tabs>
          <w:tab w:val="left" w:pos="0"/>
        </w:tabs>
        <w:spacing w:before="120" w:line="360" w:lineRule="auto"/>
        <w:rPr>
          <w:rFonts w:ascii="仿宋_GB2312" w:eastAsia="仿宋_GB2312" w:hAnsi="宋体" w:hint="eastAsia"/>
          <w:bCs/>
          <w:sz w:val="28"/>
          <w:szCs w:val="28"/>
        </w:rPr>
      </w:pPr>
      <w:r w:rsidRPr="00650ED7">
        <w:rPr>
          <w:rFonts w:ascii="仿宋_GB2312" w:eastAsia="仿宋_GB2312" w:hAnsi="宋体" w:hint="eastAsia"/>
          <w:bCs/>
          <w:sz w:val="28"/>
          <w:szCs w:val="28"/>
        </w:rPr>
        <w:t>应答供应商所提供所有</w:t>
      </w:r>
      <w:r w:rsidR="00002743" w:rsidRPr="00650ED7">
        <w:rPr>
          <w:rFonts w:ascii="仿宋_GB2312" w:eastAsia="仿宋_GB2312" w:hAnsi="宋体" w:hint="eastAsia"/>
          <w:bCs/>
          <w:sz w:val="28"/>
          <w:szCs w:val="28"/>
        </w:rPr>
        <w:t>电子签名板</w:t>
      </w:r>
      <w:r w:rsidRPr="00650ED7">
        <w:rPr>
          <w:rFonts w:ascii="仿宋_GB2312" w:eastAsia="仿宋_GB2312" w:hAnsi="宋体" w:hint="eastAsia"/>
          <w:bCs/>
          <w:sz w:val="28"/>
          <w:szCs w:val="28"/>
        </w:rPr>
        <w:t>产品均应能满足采购人提出的各项技术要求。</w:t>
      </w:r>
    </w:p>
    <w:p w:rsidR="003346CA" w:rsidRPr="00650ED7" w:rsidRDefault="0050366D">
      <w:pPr>
        <w:numPr>
          <w:ilvl w:val="0"/>
          <w:numId w:val="1"/>
        </w:numPr>
        <w:tabs>
          <w:tab w:val="clear" w:pos="567"/>
          <w:tab w:val="left" w:pos="0"/>
        </w:tabs>
        <w:spacing w:before="120" w:line="360" w:lineRule="auto"/>
        <w:ind w:firstLineChars="192" w:firstLine="538"/>
        <w:rPr>
          <w:rFonts w:ascii="仿宋_GB2312" w:eastAsia="仿宋_GB2312" w:hAnsi="宋体" w:hint="eastAsia"/>
          <w:bCs/>
          <w:sz w:val="28"/>
          <w:szCs w:val="28"/>
        </w:rPr>
      </w:pPr>
      <w:r w:rsidRPr="00650ED7">
        <w:rPr>
          <w:rFonts w:ascii="仿宋_GB2312" w:eastAsia="仿宋_GB2312" w:hAnsi="宋体" w:hint="eastAsia"/>
          <w:bCs/>
          <w:sz w:val="28"/>
          <w:szCs w:val="28"/>
        </w:rPr>
        <w:t>应答供应商所投产品保修期为</w:t>
      </w:r>
      <w:r w:rsidR="00180722" w:rsidRPr="00650ED7">
        <w:rPr>
          <w:rFonts w:ascii="仿宋_GB2312" w:eastAsia="仿宋_GB2312" w:hAnsi="宋体" w:hint="eastAsia"/>
          <w:bCs/>
          <w:sz w:val="28"/>
          <w:szCs w:val="28"/>
        </w:rPr>
        <w:t>3</w:t>
      </w:r>
      <w:r w:rsidRPr="00650ED7">
        <w:rPr>
          <w:rFonts w:ascii="仿宋_GB2312" w:eastAsia="仿宋_GB2312" w:hAnsi="宋体" w:hint="eastAsia"/>
          <w:bCs/>
          <w:sz w:val="28"/>
          <w:szCs w:val="28"/>
        </w:rPr>
        <w:t>年，在保修期内不得收取额外费用。</w:t>
      </w:r>
    </w:p>
    <w:p w:rsidR="003346CA" w:rsidRPr="00650ED7" w:rsidRDefault="0050366D">
      <w:pPr>
        <w:numPr>
          <w:ilvl w:val="0"/>
          <w:numId w:val="1"/>
        </w:numPr>
        <w:tabs>
          <w:tab w:val="clear" w:pos="567"/>
          <w:tab w:val="left" w:pos="0"/>
        </w:tabs>
        <w:spacing w:before="120" w:line="360" w:lineRule="auto"/>
        <w:ind w:firstLineChars="192" w:firstLine="538"/>
        <w:rPr>
          <w:rFonts w:ascii="仿宋_GB2312" w:eastAsia="仿宋_GB2312" w:hAnsi="宋体" w:hint="eastAsia"/>
          <w:bCs/>
          <w:sz w:val="28"/>
          <w:szCs w:val="28"/>
        </w:rPr>
      </w:pPr>
      <w:r w:rsidRPr="00650ED7">
        <w:rPr>
          <w:rFonts w:ascii="仿宋_GB2312" w:eastAsia="仿宋_GB2312" w:hAnsi="宋体" w:hint="eastAsia"/>
          <w:bCs/>
          <w:sz w:val="28"/>
          <w:szCs w:val="28"/>
        </w:rPr>
        <w:t>本次报价适用于采购人全网范围内。未经采购人许可不得擅自修改报价表的格式及内容。</w:t>
      </w:r>
    </w:p>
    <w:p w:rsidR="002F354C" w:rsidRPr="00650ED7" w:rsidRDefault="0050366D" w:rsidP="00EB4F12">
      <w:pPr>
        <w:numPr>
          <w:ilvl w:val="0"/>
          <w:numId w:val="1"/>
        </w:numPr>
        <w:tabs>
          <w:tab w:val="clear" w:pos="567"/>
          <w:tab w:val="left" w:pos="0"/>
        </w:tabs>
        <w:spacing w:before="120" w:line="360" w:lineRule="auto"/>
        <w:ind w:firstLineChars="192" w:firstLine="538"/>
        <w:rPr>
          <w:rFonts w:ascii="仿宋_GB2312" w:eastAsia="仿宋_GB2312" w:hAnsi="宋体" w:hint="eastAsia"/>
          <w:bCs/>
          <w:sz w:val="28"/>
          <w:szCs w:val="28"/>
        </w:rPr>
      </w:pPr>
      <w:r w:rsidRPr="00650ED7">
        <w:rPr>
          <w:rFonts w:ascii="仿宋_GB2312" w:eastAsia="仿宋_GB2312" w:hAnsi="宋体" w:hint="eastAsia"/>
          <w:bCs/>
          <w:sz w:val="28"/>
          <w:szCs w:val="28"/>
        </w:rPr>
        <w:t>应答供应商本次</w:t>
      </w:r>
      <w:r w:rsidR="00D74CAC" w:rsidRPr="00650ED7">
        <w:rPr>
          <w:rFonts w:ascii="仿宋_GB2312" w:eastAsia="仿宋_GB2312" w:hAnsi="宋体" w:hint="eastAsia"/>
          <w:bCs/>
          <w:sz w:val="28"/>
          <w:szCs w:val="28"/>
        </w:rPr>
        <w:t>应答</w:t>
      </w:r>
      <w:r w:rsidR="00F23F1C">
        <w:rPr>
          <w:rFonts w:ascii="仿宋_GB2312" w:eastAsia="仿宋_GB2312" w:hAnsi="宋体" w:hint="eastAsia"/>
          <w:bCs/>
          <w:sz w:val="28"/>
          <w:szCs w:val="28"/>
        </w:rPr>
        <w:t>产品</w:t>
      </w:r>
      <w:r w:rsidR="00F42F12">
        <w:rPr>
          <w:rFonts w:ascii="仿宋_GB2312" w:eastAsia="仿宋_GB2312" w:hAnsi="宋体" w:hint="eastAsia"/>
          <w:bCs/>
          <w:sz w:val="28"/>
          <w:szCs w:val="28"/>
        </w:rPr>
        <w:t>相关</w:t>
      </w:r>
      <w:r w:rsidRPr="00650ED7">
        <w:rPr>
          <w:rFonts w:ascii="仿宋_GB2312" w:eastAsia="仿宋_GB2312" w:hAnsi="宋体" w:hint="eastAsia"/>
          <w:bCs/>
          <w:sz w:val="28"/>
          <w:szCs w:val="28"/>
        </w:rPr>
        <w:t>服务不</w:t>
      </w:r>
      <w:r w:rsidR="00876F13">
        <w:rPr>
          <w:rFonts w:ascii="仿宋_GB2312" w:eastAsia="仿宋_GB2312" w:hAnsi="宋体" w:hint="eastAsia"/>
          <w:bCs/>
          <w:sz w:val="28"/>
          <w:szCs w:val="28"/>
        </w:rPr>
        <w:t>得劣于此前同类采购项目及国内其他运营商同类型产品采购中的相关</w:t>
      </w:r>
      <w:r w:rsidRPr="00650ED7">
        <w:rPr>
          <w:rFonts w:ascii="仿宋_GB2312" w:eastAsia="仿宋_GB2312" w:hAnsi="宋体" w:hint="eastAsia"/>
          <w:bCs/>
          <w:sz w:val="28"/>
          <w:szCs w:val="28"/>
        </w:rPr>
        <w:t>服务。</w:t>
      </w:r>
      <w:bookmarkStart w:id="0" w:name="_GoBack"/>
      <w:bookmarkEnd w:id="0"/>
    </w:p>
    <w:p w:rsidR="00A37A52" w:rsidRPr="00650ED7" w:rsidRDefault="00A37A52" w:rsidP="00A37A52">
      <w:pPr>
        <w:numPr>
          <w:ilvl w:val="0"/>
          <w:numId w:val="1"/>
        </w:numPr>
        <w:tabs>
          <w:tab w:val="clear" w:pos="567"/>
          <w:tab w:val="left" w:pos="0"/>
        </w:tabs>
        <w:spacing w:before="120" w:line="360" w:lineRule="auto"/>
        <w:ind w:firstLineChars="192" w:firstLine="538"/>
        <w:rPr>
          <w:rFonts w:ascii="仿宋_GB2312" w:eastAsia="仿宋_GB2312" w:hAnsi="宋体" w:hint="eastAsia"/>
          <w:bCs/>
          <w:sz w:val="28"/>
          <w:szCs w:val="28"/>
        </w:rPr>
      </w:pPr>
      <w:r w:rsidRPr="00650ED7">
        <w:rPr>
          <w:rFonts w:ascii="仿宋_GB2312" w:eastAsia="仿宋_GB2312" w:hAnsi="宋体" w:hint="eastAsia"/>
          <w:bCs/>
          <w:sz w:val="28"/>
          <w:szCs w:val="28"/>
        </w:rPr>
        <w:t>报价表中的数据和计算过程供应商应自行核对。若发生错误时评审委员会有权纠正其计算错误。取计算调整前后较高的不含税单价作为评审价格，取较低的不含税单价及经计算的含税单价签订合同</w:t>
      </w:r>
      <w:r w:rsidR="00AF47EA" w:rsidRPr="00650ED7">
        <w:rPr>
          <w:rFonts w:ascii="仿宋_GB2312" w:eastAsia="仿宋_GB2312" w:hAnsi="宋体" w:hint="eastAsia"/>
          <w:bCs/>
          <w:sz w:val="28"/>
          <w:szCs w:val="28"/>
        </w:rPr>
        <w:t>。</w:t>
      </w:r>
    </w:p>
    <w:sectPr w:rsidR="00A37A52" w:rsidRPr="00650ED7" w:rsidSect="003346C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439" w:rsidRDefault="00E06439" w:rsidP="00CE5E2B">
      <w:pPr>
        <w:spacing w:line="240" w:lineRule="auto"/>
      </w:pPr>
      <w:r>
        <w:separator/>
      </w:r>
    </w:p>
  </w:endnote>
  <w:endnote w:type="continuationSeparator" w:id="1">
    <w:p w:rsidR="00E06439" w:rsidRDefault="00E06439" w:rsidP="00CE5E2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439" w:rsidRDefault="00E06439" w:rsidP="00CE5E2B">
      <w:pPr>
        <w:spacing w:line="240" w:lineRule="auto"/>
      </w:pPr>
      <w:r>
        <w:separator/>
      </w:r>
    </w:p>
  </w:footnote>
  <w:footnote w:type="continuationSeparator" w:id="1">
    <w:p w:rsidR="00E06439" w:rsidRDefault="00E06439" w:rsidP="00CE5E2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C64"/>
    <w:multiLevelType w:val="multilevel"/>
    <w:tmpl w:val="0D286C64"/>
    <w:lvl w:ilvl="0">
      <w:start w:val="1"/>
      <w:numFmt w:val="ideographDigital"/>
      <w:lvlText w:val="(%1)"/>
      <w:lvlJc w:val="left"/>
      <w:pPr>
        <w:tabs>
          <w:tab w:val="left" w:pos="567"/>
        </w:tabs>
        <w:ind w:left="0" w:firstLine="397"/>
      </w:pPr>
      <w:rPr>
        <w:rFonts w:hint="default"/>
        <w:sz w:val="28"/>
        <w:szCs w:val="2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6CA"/>
    <w:rsid w:val="00002743"/>
    <w:rsid w:val="00002787"/>
    <w:rsid w:val="00007669"/>
    <w:rsid w:val="000110FD"/>
    <w:rsid w:val="00044B34"/>
    <w:rsid w:val="00072007"/>
    <w:rsid w:val="000951C6"/>
    <w:rsid w:val="000969D5"/>
    <w:rsid w:val="000C66CB"/>
    <w:rsid w:val="00112532"/>
    <w:rsid w:val="0011303A"/>
    <w:rsid w:val="0014123D"/>
    <w:rsid w:val="00146844"/>
    <w:rsid w:val="00147AF7"/>
    <w:rsid w:val="001642D8"/>
    <w:rsid w:val="001661F6"/>
    <w:rsid w:val="00167A90"/>
    <w:rsid w:val="00172E7A"/>
    <w:rsid w:val="00180722"/>
    <w:rsid w:val="00213674"/>
    <w:rsid w:val="00223DF8"/>
    <w:rsid w:val="00224FEA"/>
    <w:rsid w:val="00227EBC"/>
    <w:rsid w:val="00237D5A"/>
    <w:rsid w:val="00250EE4"/>
    <w:rsid w:val="0026594C"/>
    <w:rsid w:val="0027163F"/>
    <w:rsid w:val="002A264A"/>
    <w:rsid w:val="002A35CD"/>
    <w:rsid w:val="002D0415"/>
    <w:rsid w:val="002D4E9F"/>
    <w:rsid w:val="002E005D"/>
    <w:rsid w:val="002F354C"/>
    <w:rsid w:val="00301420"/>
    <w:rsid w:val="00304B98"/>
    <w:rsid w:val="00317D4F"/>
    <w:rsid w:val="003215FD"/>
    <w:rsid w:val="003303EC"/>
    <w:rsid w:val="00330BCA"/>
    <w:rsid w:val="003346CA"/>
    <w:rsid w:val="003356D1"/>
    <w:rsid w:val="003453C9"/>
    <w:rsid w:val="003546F9"/>
    <w:rsid w:val="003670FA"/>
    <w:rsid w:val="003B3021"/>
    <w:rsid w:val="003C0BF0"/>
    <w:rsid w:val="0041373F"/>
    <w:rsid w:val="004212E8"/>
    <w:rsid w:val="00454104"/>
    <w:rsid w:val="00470293"/>
    <w:rsid w:val="00472E6C"/>
    <w:rsid w:val="00484F44"/>
    <w:rsid w:val="004B2EE1"/>
    <w:rsid w:val="004B52F5"/>
    <w:rsid w:val="004E5CE4"/>
    <w:rsid w:val="004F404C"/>
    <w:rsid w:val="0050366D"/>
    <w:rsid w:val="00505788"/>
    <w:rsid w:val="0054436A"/>
    <w:rsid w:val="00545100"/>
    <w:rsid w:val="00575046"/>
    <w:rsid w:val="005A53EA"/>
    <w:rsid w:val="005D559E"/>
    <w:rsid w:val="005E2B23"/>
    <w:rsid w:val="005E7083"/>
    <w:rsid w:val="00600A71"/>
    <w:rsid w:val="00600A82"/>
    <w:rsid w:val="00604D14"/>
    <w:rsid w:val="00613C8A"/>
    <w:rsid w:val="00650ED7"/>
    <w:rsid w:val="006533AE"/>
    <w:rsid w:val="006852F0"/>
    <w:rsid w:val="006A0873"/>
    <w:rsid w:val="006A72B3"/>
    <w:rsid w:val="006B6C84"/>
    <w:rsid w:val="006C5B2D"/>
    <w:rsid w:val="006F6077"/>
    <w:rsid w:val="00713116"/>
    <w:rsid w:val="00724D63"/>
    <w:rsid w:val="0074053F"/>
    <w:rsid w:val="00753367"/>
    <w:rsid w:val="00787046"/>
    <w:rsid w:val="007A5D49"/>
    <w:rsid w:val="007A6F59"/>
    <w:rsid w:val="007B2C18"/>
    <w:rsid w:val="007E2F0C"/>
    <w:rsid w:val="00803BB3"/>
    <w:rsid w:val="00814FD0"/>
    <w:rsid w:val="00824502"/>
    <w:rsid w:val="00851325"/>
    <w:rsid w:val="00853DBF"/>
    <w:rsid w:val="00876F13"/>
    <w:rsid w:val="008902DE"/>
    <w:rsid w:val="00894749"/>
    <w:rsid w:val="008B58C6"/>
    <w:rsid w:val="008D07F8"/>
    <w:rsid w:val="0090401A"/>
    <w:rsid w:val="00914F72"/>
    <w:rsid w:val="00930AF3"/>
    <w:rsid w:val="00997EA7"/>
    <w:rsid w:val="009C4863"/>
    <w:rsid w:val="009D44C4"/>
    <w:rsid w:val="009D5379"/>
    <w:rsid w:val="009E7D17"/>
    <w:rsid w:val="00A06D3E"/>
    <w:rsid w:val="00A123C8"/>
    <w:rsid w:val="00A31050"/>
    <w:rsid w:val="00A37A52"/>
    <w:rsid w:val="00A47C6D"/>
    <w:rsid w:val="00A63F4B"/>
    <w:rsid w:val="00A669FF"/>
    <w:rsid w:val="00A74FB9"/>
    <w:rsid w:val="00A87C12"/>
    <w:rsid w:val="00A90F95"/>
    <w:rsid w:val="00A94023"/>
    <w:rsid w:val="00A96E11"/>
    <w:rsid w:val="00AC04B4"/>
    <w:rsid w:val="00AC71BD"/>
    <w:rsid w:val="00AD129A"/>
    <w:rsid w:val="00AE073B"/>
    <w:rsid w:val="00AF3638"/>
    <w:rsid w:val="00AF47EA"/>
    <w:rsid w:val="00B07BD2"/>
    <w:rsid w:val="00B661FC"/>
    <w:rsid w:val="00B66710"/>
    <w:rsid w:val="00B77CB2"/>
    <w:rsid w:val="00B84302"/>
    <w:rsid w:val="00BE0D20"/>
    <w:rsid w:val="00C30B95"/>
    <w:rsid w:val="00C42FC6"/>
    <w:rsid w:val="00C46CE2"/>
    <w:rsid w:val="00C5098A"/>
    <w:rsid w:val="00C53678"/>
    <w:rsid w:val="00C76736"/>
    <w:rsid w:val="00C90D8E"/>
    <w:rsid w:val="00CA1B5A"/>
    <w:rsid w:val="00CA69E3"/>
    <w:rsid w:val="00CC0C5C"/>
    <w:rsid w:val="00CC49BA"/>
    <w:rsid w:val="00CE5E2B"/>
    <w:rsid w:val="00D01066"/>
    <w:rsid w:val="00D11454"/>
    <w:rsid w:val="00D20EA8"/>
    <w:rsid w:val="00D229E8"/>
    <w:rsid w:val="00D246F3"/>
    <w:rsid w:val="00D547F3"/>
    <w:rsid w:val="00D7100D"/>
    <w:rsid w:val="00D74CAC"/>
    <w:rsid w:val="00D93812"/>
    <w:rsid w:val="00DA4874"/>
    <w:rsid w:val="00DC5682"/>
    <w:rsid w:val="00DC77AC"/>
    <w:rsid w:val="00DD1001"/>
    <w:rsid w:val="00DD5C89"/>
    <w:rsid w:val="00DE1520"/>
    <w:rsid w:val="00DE49E5"/>
    <w:rsid w:val="00DE6D9E"/>
    <w:rsid w:val="00DF2EE2"/>
    <w:rsid w:val="00E011DA"/>
    <w:rsid w:val="00E06439"/>
    <w:rsid w:val="00E2166D"/>
    <w:rsid w:val="00E2206A"/>
    <w:rsid w:val="00E35739"/>
    <w:rsid w:val="00E44D8E"/>
    <w:rsid w:val="00E523BC"/>
    <w:rsid w:val="00E71F6A"/>
    <w:rsid w:val="00E72DA2"/>
    <w:rsid w:val="00E75B91"/>
    <w:rsid w:val="00E81B9E"/>
    <w:rsid w:val="00EA0F23"/>
    <w:rsid w:val="00EB4F12"/>
    <w:rsid w:val="00F05F30"/>
    <w:rsid w:val="00F125AC"/>
    <w:rsid w:val="00F12802"/>
    <w:rsid w:val="00F23F1C"/>
    <w:rsid w:val="00F34666"/>
    <w:rsid w:val="00F42F12"/>
    <w:rsid w:val="00F63A5F"/>
    <w:rsid w:val="00F66FB8"/>
    <w:rsid w:val="00F6793B"/>
    <w:rsid w:val="00F77C0B"/>
    <w:rsid w:val="00F8310C"/>
    <w:rsid w:val="00F92E58"/>
    <w:rsid w:val="00FA3717"/>
    <w:rsid w:val="00FB0E81"/>
    <w:rsid w:val="00FC4743"/>
    <w:rsid w:val="00FC50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Body Text" w:semiHidden="0" w:uiPriority="99"/>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6CA"/>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3346CA"/>
    <w:pPr>
      <w:spacing w:after="120"/>
    </w:pPr>
  </w:style>
  <w:style w:type="paragraph" w:styleId="a4">
    <w:name w:val="Balloon Text"/>
    <w:basedOn w:val="a"/>
    <w:link w:val="Char0"/>
    <w:uiPriority w:val="99"/>
    <w:semiHidden/>
    <w:unhideWhenUsed/>
    <w:rsid w:val="003346CA"/>
    <w:pPr>
      <w:spacing w:line="240" w:lineRule="auto"/>
    </w:pPr>
    <w:rPr>
      <w:sz w:val="18"/>
      <w:szCs w:val="18"/>
    </w:rPr>
  </w:style>
  <w:style w:type="paragraph" w:styleId="a5">
    <w:name w:val="footer"/>
    <w:basedOn w:val="a"/>
    <w:link w:val="Char1"/>
    <w:uiPriority w:val="99"/>
    <w:unhideWhenUsed/>
    <w:rsid w:val="003346CA"/>
    <w:pPr>
      <w:tabs>
        <w:tab w:val="center" w:pos="4153"/>
        <w:tab w:val="right" w:pos="8306"/>
      </w:tabs>
      <w:snapToGrid w:val="0"/>
      <w:jc w:val="left"/>
    </w:pPr>
    <w:rPr>
      <w:sz w:val="18"/>
      <w:szCs w:val="18"/>
    </w:rPr>
  </w:style>
  <w:style w:type="paragraph" w:styleId="a6">
    <w:name w:val="header"/>
    <w:basedOn w:val="a"/>
    <w:link w:val="Char2"/>
    <w:uiPriority w:val="99"/>
    <w:unhideWhenUsed/>
    <w:rsid w:val="003346C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3346CA"/>
    <w:rPr>
      <w:sz w:val="18"/>
      <w:szCs w:val="18"/>
    </w:rPr>
  </w:style>
  <w:style w:type="character" w:customStyle="1" w:styleId="Char1">
    <w:name w:val="页脚 Char"/>
    <w:basedOn w:val="a0"/>
    <w:link w:val="a5"/>
    <w:uiPriority w:val="99"/>
    <w:rsid w:val="003346CA"/>
    <w:rPr>
      <w:sz w:val="18"/>
      <w:szCs w:val="18"/>
    </w:rPr>
  </w:style>
  <w:style w:type="character" w:customStyle="1" w:styleId="Char">
    <w:name w:val="正文文本 Char"/>
    <w:basedOn w:val="a0"/>
    <w:link w:val="a3"/>
    <w:uiPriority w:val="99"/>
    <w:rsid w:val="003346CA"/>
    <w:rPr>
      <w:rFonts w:ascii="Times New Roman" w:eastAsia="宋体" w:hAnsi="Times New Roman" w:cs="Times New Roman"/>
      <w:kern w:val="0"/>
      <w:szCs w:val="20"/>
    </w:rPr>
  </w:style>
  <w:style w:type="character" w:customStyle="1" w:styleId="Char0">
    <w:name w:val="批注框文本 Char"/>
    <w:basedOn w:val="a0"/>
    <w:link w:val="a4"/>
    <w:uiPriority w:val="99"/>
    <w:semiHidden/>
    <w:rsid w:val="003346CA"/>
    <w:rPr>
      <w:rFonts w:ascii="Times New Roman" w:eastAsia="宋体" w:hAnsi="Times New Roman" w:cs="Times New Roman"/>
      <w:kern w:val="0"/>
      <w:sz w:val="18"/>
      <w:szCs w:val="18"/>
    </w:rPr>
  </w:style>
  <w:style w:type="paragraph" w:styleId="a7">
    <w:name w:val="List Paragraph"/>
    <w:basedOn w:val="a"/>
    <w:uiPriority w:val="34"/>
    <w:qFormat/>
    <w:rsid w:val="00E3573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137</Words>
  <Characters>783</Characters>
  <Application>Microsoft Office Word</Application>
  <DocSecurity>0</DocSecurity>
  <Lines>6</Lines>
  <Paragraphs>1</Paragraphs>
  <ScaleCrop>false</ScaleCrop>
  <Company>CMCC</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6.1 报价要求</dc:title>
  <dc:creator>陈泽强</dc:creator>
  <cp:lastModifiedBy>shiluofei</cp:lastModifiedBy>
  <cp:revision>187</cp:revision>
  <cp:lastPrinted>2014-01-27T01:47:00Z</cp:lastPrinted>
  <dcterms:created xsi:type="dcterms:W3CDTF">2014-11-15T03:36:00Z</dcterms:created>
  <dcterms:modified xsi:type="dcterms:W3CDTF">2016-07-15T12:12:00Z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